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C0128" w14:textId="617BD0DB" w:rsidR="00BE0E8D" w:rsidRPr="007C5154" w:rsidRDefault="00BE0E8D" w:rsidP="00BE0E8D">
      <w:pPr>
        <w:rPr>
          <w:b/>
          <w:sz w:val="32"/>
          <w:szCs w:val="32"/>
          <w:lang w:val="en-US"/>
        </w:rPr>
      </w:pPr>
      <w:bookmarkStart w:id="0" w:name="_GoBack"/>
      <w:bookmarkEnd w:id="0"/>
      <w:r w:rsidRPr="007C5154">
        <w:rPr>
          <w:b/>
          <w:sz w:val="32"/>
          <w:szCs w:val="32"/>
          <w:lang w:val="en-US"/>
        </w:rPr>
        <w:t>CEBES</w:t>
      </w:r>
      <w:r w:rsidR="00DB2555" w:rsidRPr="007C5154">
        <w:rPr>
          <w:b/>
          <w:sz w:val="32"/>
          <w:szCs w:val="32"/>
          <w:lang w:val="en-US"/>
        </w:rPr>
        <w:t xml:space="preserve"> </w:t>
      </w:r>
      <w:r w:rsidRPr="007C5154">
        <w:rPr>
          <w:b/>
          <w:sz w:val="32"/>
          <w:szCs w:val="32"/>
          <w:lang w:val="en-US"/>
        </w:rPr>
        <w:t xml:space="preserve">– </w:t>
      </w:r>
      <w:r w:rsidR="00AA5E4E" w:rsidRPr="007C5154">
        <w:rPr>
          <w:b/>
          <w:sz w:val="32"/>
          <w:szCs w:val="32"/>
          <w:lang w:val="en-US"/>
        </w:rPr>
        <w:t>Checklist for Reporting Results of Internet E-Surveys</w:t>
      </w:r>
    </w:p>
    <w:p w14:paraId="4D353A51" w14:textId="77777777" w:rsidR="00BE0E8D" w:rsidRPr="007C5154" w:rsidRDefault="00BE0E8D" w:rsidP="00BE0E8D">
      <w:pPr>
        <w:rPr>
          <w:lang w:val="en-US"/>
        </w:rPr>
      </w:pPr>
    </w:p>
    <w:p w14:paraId="0E0B06A7" w14:textId="0ED174C7" w:rsidR="00BE0E8D" w:rsidRPr="007C5154" w:rsidRDefault="001E61EB" w:rsidP="001E61EB">
      <w:pPr>
        <w:shd w:val="clear" w:color="auto" w:fill="D9D9D9" w:themeFill="background1" w:themeFillShade="D9"/>
        <w:rPr>
          <w:lang w:val="en-US"/>
        </w:rPr>
      </w:pPr>
      <w:r w:rsidRPr="007C5154">
        <w:rPr>
          <w:lang w:val="en-US"/>
        </w:rPr>
        <w:t xml:space="preserve">Below you find information for the reporting of survey results that have been obtained using online media (internet, smartphones etc.). This checklist is part of step 3 of the CEBES procedure. It is a slightly adapted version of the official CHERRIES guidelines </w:t>
      </w:r>
      <w:r w:rsidR="0032588C" w:rsidRPr="007C5154">
        <w:rPr>
          <w:lang w:val="en-US"/>
        </w:rPr>
        <w:t>(</w:t>
      </w:r>
      <w:r w:rsidR="0032588C" w:rsidRPr="007C5154">
        <w:rPr>
          <w:i/>
          <w:lang w:val="en-US"/>
        </w:rPr>
        <w:t>Checklist for Reporting Results of Internet E-Surveys</w:t>
      </w:r>
      <w:r w:rsidR="0032588C" w:rsidRPr="007C5154">
        <w:rPr>
          <w:lang w:val="en-US"/>
        </w:rPr>
        <w:t xml:space="preserve">; </w:t>
      </w:r>
      <w:proofErr w:type="spellStart"/>
      <w:r w:rsidR="0032588C" w:rsidRPr="007C5154">
        <w:rPr>
          <w:lang w:val="en-US"/>
        </w:rPr>
        <w:t>Quelle</w:t>
      </w:r>
      <w:proofErr w:type="spellEnd"/>
      <w:r w:rsidR="0032588C" w:rsidRPr="007C5154">
        <w:rPr>
          <w:lang w:val="en-US"/>
        </w:rPr>
        <w:t>:</w:t>
      </w:r>
      <w:r w:rsidR="007D02AD" w:rsidRPr="007C5154">
        <w:rPr>
          <w:lang w:val="en-US"/>
        </w:rPr>
        <w:t xml:space="preserve"> http://www.jmir.org/2004/3/e34/</w:t>
      </w:r>
      <w:r w:rsidR="00BE0E8D" w:rsidRPr="007C5154">
        <w:rPr>
          <w:lang w:val="en-US"/>
        </w:rPr>
        <w:t>)</w:t>
      </w:r>
    </w:p>
    <w:p w14:paraId="580AE43F" w14:textId="77777777" w:rsidR="00BE0E8D" w:rsidRPr="007C5154" w:rsidRDefault="00BE0E8D" w:rsidP="00BE0E8D">
      <w:pPr>
        <w:rPr>
          <w:lang w:val="en-US"/>
        </w:rPr>
      </w:pPr>
    </w:p>
    <w:p w14:paraId="34E32BD7" w14:textId="60B6A427" w:rsidR="00BE0E8D" w:rsidRPr="007C5154" w:rsidRDefault="001E61EB" w:rsidP="001E61EB">
      <w:pPr>
        <w:rPr>
          <w:lang w:val="en-US"/>
        </w:rPr>
      </w:pPr>
      <w:r w:rsidRPr="007C5154">
        <w:rPr>
          <w:lang w:val="en-US"/>
        </w:rPr>
        <w:t>The following questions should be answered in publications that report results of online surveys (in case they apply). According, y the design of the survey should take these issues into account, such that the survey generates the information needed.</w:t>
      </w:r>
    </w:p>
    <w:p w14:paraId="0A15A09D" w14:textId="77777777" w:rsidR="00963136" w:rsidRPr="007C5154" w:rsidRDefault="00963136">
      <w:pPr>
        <w:rPr>
          <w:lang w:val="en-US"/>
        </w:rPr>
      </w:pPr>
    </w:p>
    <w:p w14:paraId="59C46759" w14:textId="5EBDB2D9" w:rsidR="001E61EB" w:rsidRPr="007C5154" w:rsidRDefault="001E61EB" w:rsidP="007D02AD">
      <w:pPr>
        <w:rPr>
          <w:i/>
          <w:lang w:val="en-US"/>
        </w:rPr>
      </w:pPr>
      <w:r w:rsidRPr="007C5154">
        <w:rPr>
          <w:i/>
          <w:lang w:val="en-US"/>
        </w:rPr>
        <w:t>Study conception and design:</w:t>
      </w:r>
    </w:p>
    <w:p w14:paraId="2E830FCA" w14:textId="4AA2558E" w:rsidR="001E61EB" w:rsidRPr="007C5154" w:rsidRDefault="001E61EB" w:rsidP="008F632F">
      <w:pPr>
        <w:pStyle w:val="Listenabsatz"/>
        <w:numPr>
          <w:ilvl w:val="0"/>
          <w:numId w:val="4"/>
        </w:numPr>
        <w:rPr>
          <w:lang w:val="en-US"/>
        </w:rPr>
      </w:pPr>
      <w:r w:rsidRPr="007C5154">
        <w:rPr>
          <w:lang w:val="en-US"/>
        </w:rPr>
        <w:t>What was the design of the study, what was the target audience</w:t>
      </w:r>
    </w:p>
    <w:p w14:paraId="52FB832C" w14:textId="619A34C1" w:rsidR="001E61EB" w:rsidRPr="007C5154" w:rsidRDefault="001E61EB" w:rsidP="008F632F">
      <w:pPr>
        <w:pStyle w:val="Listenabsatz"/>
        <w:numPr>
          <w:ilvl w:val="0"/>
          <w:numId w:val="4"/>
        </w:numPr>
        <w:rPr>
          <w:lang w:val="en-US"/>
        </w:rPr>
      </w:pPr>
      <w:r w:rsidRPr="007C5154">
        <w:rPr>
          <w:lang w:val="en-US"/>
        </w:rPr>
        <w:t>Was a power analysis performed for evaluating the sample size</w:t>
      </w:r>
    </w:p>
    <w:p w14:paraId="3DDE0B3B" w14:textId="19A84902" w:rsidR="001E61EB" w:rsidRPr="007C5154" w:rsidRDefault="001E61EB" w:rsidP="008F632F">
      <w:pPr>
        <w:pStyle w:val="Listenabsatz"/>
        <w:numPr>
          <w:ilvl w:val="0"/>
          <w:numId w:val="4"/>
        </w:numPr>
        <w:rPr>
          <w:lang w:val="en-US"/>
        </w:rPr>
      </w:pPr>
      <w:r w:rsidRPr="007C5154">
        <w:rPr>
          <w:lang w:val="en-US"/>
        </w:rPr>
        <w:t>How was the questionnaire developed? Has the questionnaire been pre-tested regarding comprehensibility and usability? What was the test group size?</w:t>
      </w:r>
    </w:p>
    <w:p w14:paraId="1F0FED55" w14:textId="77777777" w:rsidR="008F632F" w:rsidRPr="007C5154" w:rsidRDefault="008F632F" w:rsidP="007D02AD">
      <w:pPr>
        <w:rPr>
          <w:lang w:val="en-US"/>
        </w:rPr>
      </w:pPr>
    </w:p>
    <w:p w14:paraId="68058414" w14:textId="36A8CF81" w:rsidR="001E61EB" w:rsidRPr="007C5154" w:rsidRDefault="001E61EB" w:rsidP="007D02AD">
      <w:pPr>
        <w:rPr>
          <w:i/>
          <w:lang w:val="en-US"/>
        </w:rPr>
      </w:pPr>
      <w:r w:rsidRPr="007C5154">
        <w:rPr>
          <w:i/>
          <w:lang w:val="en-US"/>
        </w:rPr>
        <w:t>Study approval:</w:t>
      </w:r>
    </w:p>
    <w:p w14:paraId="052D5259" w14:textId="3E640802" w:rsidR="001E61EB" w:rsidRPr="007C5154" w:rsidRDefault="001E61EB" w:rsidP="008F632F">
      <w:pPr>
        <w:pStyle w:val="Listenabsatz"/>
        <w:numPr>
          <w:ilvl w:val="0"/>
          <w:numId w:val="4"/>
        </w:numPr>
        <w:rPr>
          <w:lang w:val="en-US"/>
        </w:rPr>
      </w:pPr>
      <w:r w:rsidRPr="007C5154">
        <w:rPr>
          <w:lang w:val="en-US"/>
        </w:rPr>
        <w:t>Which body has approved the study?</w:t>
      </w:r>
    </w:p>
    <w:p w14:paraId="36BCC293" w14:textId="01BF485B" w:rsidR="001E61EB" w:rsidRPr="007C5154" w:rsidRDefault="001E61EB" w:rsidP="008F632F">
      <w:pPr>
        <w:pStyle w:val="Listenabsatz"/>
        <w:numPr>
          <w:ilvl w:val="0"/>
          <w:numId w:val="4"/>
        </w:numPr>
        <w:rPr>
          <w:lang w:val="en-US"/>
        </w:rPr>
      </w:pPr>
      <w:r w:rsidRPr="007C5154">
        <w:rPr>
          <w:lang w:val="en-US"/>
        </w:rPr>
        <w:t>How was the informed consent of the participants obtained? Were the participants i</w:t>
      </w:r>
      <w:r w:rsidRPr="007C5154">
        <w:rPr>
          <w:lang w:val="en-US"/>
        </w:rPr>
        <w:t>n</w:t>
      </w:r>
      <w:r w:rsidRPr="007C5154">
        <w:rPr>
          <w:lang w:val="en-US"/>
        </w:rPr>
        <w:t xml:space="preserve">formed, how long it usually takes to complete the questionnaire, which data were surveyed, for how long these data are stored, who performed the study and what the aim of the study was. </w:t>
      </w:r>
    </w:p>
    <w:p w14:paraId="1F940B5B" w14:textId="6FC7F327" w:rsidR="007D02AD" w:rsidRPr="007C5154" w:rsidRDefault="001E61EB" w:rsidP="001E61EB">
      <w:pPr>
        <w:pStyle w:val="Listenabsatz"/>
        <w:numPr>
          <w:ilvl w:val="0"/>
          <w:numId w:val="4"/>
        </w:numPr>
        <w:rPr>
          <w:lang w:val="en-US"/>
        </w:rPr>
      </w:pPr>
      <w:r w:rsidRPr="007C5154">
        <w:rPr>
          <w:lang w:val="en-US"/>
        </w:rPr>
        <w:t>By which means was data protection ensured in case of collecting personal information (in particular measures for unauthorized access to the data, see also the guidelines for data storage)?</w:t>
      </w:r>
    </w:p>
    <w:p w14:paraId="0D8475C2" w14:textId="77777777" w:rsidR="008F632F" w:rsidRPr="007C5154" w:rsidRDefault="008F632F" w:rsidP="007D02AD">
      <w:pPr>
        <w:rPr>
          <w:lang w:val="en-US"/>
        </w:rPr>
      </w:pPr>
    </w:p>
    <w:p w14:paraId="64C80777" w14:textId="68D35A70" w:rsidR="001E61EB" w:rsidRPr="007C5154" w:rsidRDefault="001E61EB" w:rsidP="007D02AD">
      <w:pPr>
        <w:rPr>
          <w:i/>
          <w:lang w:val="en-US"/>
        </w:rPr>
      </w:pPr>
      <w:r w:rsidRPr="007C5154">
        <w:rPr>
          <w:i/>
          <w:lang w:val="en-US"/>
        </w:rPr>
        <w:t>Participant recruiting:</w:t>
      </w:r>
    </w:p>
    <w:p w14:paraId="0F415E58" w14:textId="2CFCD404" w:rsidR="001E61EB" w:rsidRPr="007C5154" w:rsidRDefault="00CE3E5A" w:rsidP="008F632F">
      <w:pPr>
        <w:pStyle w:val="Listenabsatz"/>
        <w:numPr>
          <w:ilvl w:val="0"/>
          <w:numId w:val="4"/>
        </w:numPr>
        <w:rPr>
          <w:lang w:val="en-US"/>
        </w:rPr>
      </w:pPr>
      <w:r w:rsidRPr="007C5154">
        <w:rPr>
          <w:lang w:val="en-US"/>
        </w:rPr>
        <w:t>Was the access to the study open or closed (in case of a closed study:  was only a defined sample approached, e.g. access using a password)?</w:t>
      </w:r>
    </w:p>
    <w:p w14:paraId="7A5E5C9D" w14:textId="47E99FE1" w:rsidR="00CE3E5A" w:rsidRPr="007C5154" w:rsidRDefault="00CE3E5A" w:rsidP="008F632F">
      <w:pPr>
        <w:pStyle w:val="Listenabsatz"/>
        <w:numPr>
          <w:ilvl w:val="0"/>
          <w:numId w:val="4"/>
        </w:numPr>
        <w:rPr>
          <w:lang w:val="en-US"/>
        </w:rPr>
      </w:pPr>
      <w:r w:rsidRPr="007C5154">
        <w:rPr>
          <w:lang w:val="en-US"/>
        </w:rPr>
        <w:t>How were the participants contacted (e.g., e-mail invitations, putting the survey link on a page with high traffic)?</w:t>
      </w:r>
    </w:p>
    <w:p w14:paraId="57920336" w14:textId="162DEFD1" w:rsidR="00464B50" w:rsidRPr="007C5154" w:rsidRDefault="00CE3E5A" w:rsidP="00CE3E5A">
      <w:pPr>
        <w:pStyle w:val="Listenabsatz"/>
        <w:numPr>
          <w:ilvl w:val="0"/>
          <w:numId w:val="4"/>
        </w:numPr>
        <w:rPr>
          <w:lang w:val="en-US"/>
        </w:rPr>
      </w:pPr>
      <w:r w:rsidRPr="007C5154">
        <w:rPr>
          <w:lang w:val="en-US"/>
        </w:rPr>
        <w:t>How was the survey advertised (e.g., using offline media, mailing lists, banner ads)? To what extent could the context of advertising create a bias (e.g. when advertising on a health inte</w:t>
      </w:r>
      <w:r w:rsidRPr="007C5154">
        <w:rPr>
          <w:lang w:val="en-US"/>
        </w:rPr>
        <w:t>r</w:t>
      </w:r>
      <w:r w:rsidRPr="007C5154">
        <w:rPr>
          <w:lang w:val="en-US"/>
        </w:rPr>
        <w:t>net portal)? In some cases, the advertising text may have to be published in an appendix.</w:t>
      </w:r>
    </w:p>
    <w:p w14:paraId="179222AF" w14:textId="77777777" w:rsidR="008F632F" w:rsidRPr="007C5154" w:rsidRDefault="008F632F" w:rsidP="007D02AD">
      <w:pPr>
        <w:rPr>
          <w:lang w:val="en-US"/>
        </w:rPr>
      </w:pPr>
    </w:p>
    <w:p w14:paraId="5C4954E9" w14:textId="77777777" w:rsidR="00EC122B" w:rsidRPr="007C5154" w:rsidRDefault="00EC122B">
      <w:pPr>
        <w:rPr>
          <w:i/>
          <w:lang w:val="en-US"/>
        </w:rPr>
      </w:pPr>
      <w:r w:rsidRPr="007C5154">
        <w:rPr>
          <w:i/>
          <w:lang w:val="en-US"/>
        </w:rPr>
        <w:br w:type="page"/>
      </w:r>
    </w:p>
    <w:p w14:paraId="7B55F4A5" w14:textId="023C1428" w:rsidR="00CE3E5A" w:rsidRPr="007C5154" w:rsidRDefault="00CE3E5A" w:rsidP="007D02AD">
      <w:pPr>
        <w:rPr>
          <w:i/>
          <w:lang w:val="en-US"/>
        </w:rPr>
      </w:pPr>
      <w:r w:rsidRPr="007C5154">
        <w:rPr>
          <w:i/>
          <w:lang w:val="en-US"/>
        </w:rPr>
        <w:lastRenderedPageBreak/>
        <w:t>Structure of</w:t>
      </w:r>
      <w:r w:rsidR="007C5154">
        <w:rPr>
          <w:i/>
          <w:lang w:val="en-US"/>
        </w:rPr>
        <w:t xml:space="preserve"> </w:t>
      </w:r>
      <w:r w:rsidRPr="007C5154">
        <w:rPr>
          <w:i/>
          <w:lang w:val="en-US"/>
        </w:rPr>
        <w:t>the survey:</w:t>
      </w:r>
    </w:p>
    <w:p w14:paraId="74FEFFC9" w14:textId="3B4C18A8" w:rsidR="00CE3E5A" w:rsidRPr="007C5154" w:rsidRDefault="00CE3E5A" w:rsidP="00CE3E5A">
      <w:pPr>
        <w:pStyle w:val="Listenabsatz"/>
        <w:numPr>
          <w:ilvl w:val="0"/>
          <w:numId w:val="4"/>
        </w:numPr>
        <w:rPr>
          <w:lang w:val="en-US"/>
        </w:rPr>
      </w:pPr>
      <w:r w:rsidRPr="007C5154">
        <w:rPr>
          <w:lang w:val="en-US"/>
        </w:rPr>
        <w:t>Of what kind was the questionnaire (e.g., e-mail-attachment, survey software; if yes: which one)?</w:t>
      </w:r>
    </w:p>
    <w:p w14:paraId="1E158997" w14:textId="66977A89" w:rsidR="00CE3E5A" w:rsidRPr="007C5154" w:rsidRDefault="00CE3E5A" w:rsidP="00CE3E5A">
      <w:pPr>
        <w:pStyle w:val="Listenabsatz"/>
        <w:numPr>
          <w:ilvl w:val="0"/>
          <w:numId w:val="4"/>
        </w:numPr>
        <w:rPr>
          <w:lang w:val="en-US"/>
        </w:rPr>
      </w:pPr>
      <w:r w:rsidRPr="007C5154">
        <w:rPr>
          <w:lang w:val="en-US"/>
        </w:rPr>
        <w:t xml:space="preserve">Were incentives used for filling out the survey (e.g., payment, lotteries, </w:t>
      </w:r>
      <w:proofErr w:type="gramStart"/>
      <w:r w:rsidRPr="007C5154">
        <w:rPr>
          <w:lang w:val="en-US"/>
        </w:rPr>
        <w:t>non</w:t>
      </w:r>
      <w:proofErr w:type="gramEnd"/>
      <w:r w:rsidRPr="007C5154">
        <w:rPr>
          <w:lang w:val="en-US"/>
        </w:rPr>
        <w:t>-monetary ben</w:t>
      </w:r>
      <w:r w:rsidRPr="007C5154">
        <w:rPr>
          <w:lang w:val="en-US"/>
        </w:rPr>
        <w:t>e</w:t>
      </w:r>
      <w:r w:rsidRPr="007C5154">
        <w:rPr>
          <w:lang w:val="en-US"/>
        </w:rPr>
        <w:t>fits like access to certain websites or access to the results of the study)?</w:t>
      </w:r>
    </w:p>
    <w:p w14:paraId="42397899" w14:textId="2D165FC8" w:rsidR="00CE3E5A" w:rsidRPr="007C5154" w:rsidRDefault="00CE3E5A" w:rsidP="00CE3E5A">
      <w:pPr>
        <w:pStyle w:val="Listenabsatz"/>
        <w:numPr>
          <w:ilvl w:val="0"/>
          <w:numId w:val="4"/>
        </w:numPr>
        <w:rPr>
          <w:lang w:val="en-US"/>
        </w:rPr>
      </w:pPr>
      <w:r w:rsidRPr="007C5154">
        <w:rPr>
          <w:lang w:val="en-US"/>
        </w:rPr>
        <w:t>In which time frame was the study performed?</w:t>
      </w:r>
    </w:p>
    <w:p w14:paraId="70FABC5D" w14:textId="643F8A29" w:rsidR="00464B50" w:rsidRPr="007C5154" w:rsidRDefault="00CE3E5A" w:rsidP="00464B50">
      <w:pPr>
        <w:pStyle w:val="Listenabsatz"/>
        <w:numPr>
          <w:ilvl w:val="0"/>
          <w:numId w:val="4"/>
        </w:numPr>
        <w:rPr>
          <w:lang w:val="en-US"/>
        </w:rPr>
      </w:pPr>
      <w:r w:rsidRPr="007C5154">
        <w:rPr>
          <w:lang w:val="en-US"/>
        </w:rPr>
        <w:t>How many questions and answer-items did the questionnaire involve (this may be discussed in the results section)? On who many screen pages were the questions allocated (e.g., one page per question, or all questions on one page)?</w:t>
      </w:r>
    </w:p>
    <w:p w14:paraId="74A4315D" w14:textId="0E19920F" w:rsidR="00CE3E5A" w:rsidRPr="007C5154" w:rsidRDefault="00CE3E5A" w:rsidP="00464B50">
      <w:pPr>
        <w:pStyle w:val="Listenabsatz"/>
        <w:numPr>
          <w:ilvl w:val="0"/>
          <w:numId w:val="4"/>
        </w:numPr>
        <w:rPr>
          <w:lang w:val="en-US"/>
        </w:rPr>
      </w:pPr>
      <w:r w:rsidRPr="007C5154">
        <w:rPr>
          <w:lang w:val="en-US"/>
        </w:rPr>
        <w:t>Did the questionnaire include randomizations (e.g. of questions or items) or adaptive filtering (i.e. the kind of answers determines, which questions the participants see)?</w:t>
      </w:r>
    </w:p>
    <w:p w14:paraId="0604F942" w14:textId="725F03A1" w:rsidR="00CE3E5A" w:rsidRPr="007C5154" w:rsidRDefault="00CE3E5A" w:rsidP="00464B50">
      <w:pPr>
        <w:pStyle w:val="Listenabsatz"/>
        <w:numPr>
          <w:ilvl w:val="0"/>
          <w:numId w:val="4"/>
        </w:numPr>
        <w:rPr>
          <w:lang w:val="en-US"/>
        </w:rPr>
      </w:pPr>
      <w:r w:rsidRPr="007C5154">
        <w:rPr>
          <w:lang w:val="en-US"/>
        </w:rPr>
        <w:t>Was answering enforced? If yes, did the questionnaire cover the whole “answer space” (e.g., by including items like „I don’t know“, or “nor applicable”)?</w:t>
      </w:r>
    </w:p>
    <w:p w14:paraId="0BF84D44" w14:textId="69E94B2C" w:rsidR="00CE3E5A" w:rsidRPr="007C5154" w:rsidRDefault="00CE3E5A" w:rsidP="00464B50">
      <w:pPr>
        <w:pStyle w:val="Listenabsatz"/>
        <w:numPr>
          <w:ilvl w:val="0"/>
          <w:numId w:val="4"/>
        </w:numPr>
        <w:rPr>
          <w:lang w:val="en-US"/>
        </w:rPr>
      </w:pPr>
      <w:r w:rsidRPr="007C5154">
        <w:rPr>
          <w:lang w:val="en-US"/>
        </w:rPr>
        <w:t>Could the participants go back in the survey, i.e. could they change answers previously given?</w:t>
      </w:r>
    </w:p>
    <w:p w14:paraId="69237845" w14:textId="1A9EF8EF" w:rsidR="00633FCA" w:rsidRPr="007C5154" w:rsidRDefault="00633FCA" w:rsidP="00633FCA">
      <w:pPr>
        <w:pStyle w:val="Listenabsatz"/>
        <w:numPr>
          <w:ilvl w:val="0"/>
          <w:numId w:val="4"/>
        </w:numPr>
        <w:rPr>
          <w:lang w:val="en-US"/>
        </w:rPr>
      </w:pPr>
      <w:r w:rsidRPr="007C5154">
        <w:rPr>
          <w:lang w:val="en-US"/>
        </w:rPr>
        <w:t>Could the respondents review and change their answers (e.g., through a review step which displays a summary of the responses and asks the respondents if they are correct)?</w:t>
      </w:r>
    </w:p>
    <w:p w14:paraId="023C8233" w14:textId="77777777" w:rsidR="00AB4B77" w:rsidRPr="007C5154" w:rsidRDefault="00AB4B77" w:rsidP="00AB4B77">
      <w:pPr>
        <w:rPr>
          <w:lang w:val="en-US"/>
        </w:rPr>
      </w:pPr>
    </w:p>
    <w:p w14:paraId="5FC0963B" w14:textId="5672E8BD" w:rsidR="00633FCA" w:rsidRPr="007C5154" w:rsidRDefault="00633FCA" w:rsidP="00AB4B77">
      <w:pPr>
        <w:rPr>
          <w:i/>
          <w:lang w:val="en-US"/>
        </w:rPr>
      </w:pPr>
      <w:r w:rsidRPr="007C5154">
        <w:rPr>
          <w:i/>
          <w:lang w:val="en-US"/>
        </w:rPr>
        <w:t>Different types of response rates</w:t>
      </w:r>
    </w:p>
    <w:p w14:paraId="0756B065" w14:textId="5A8C2F4B" w:rsidR="00633FCA" w:rsidRPr="007C5154" w:rsidRDefault="00633FCA" w:rsidP="00633FCA">
      <w:pPr>
        <w:pStyle w:val="Listenabsatz"/>
        <w:numPr>
          <w:ilvl w:val="0"/>
          <w:numId w:val="4"/>
        </w:numPr>
        <w:rPr>
          <w:lang w:val="en-US"/>
        </w:rPr>
      </w:pPr>
      <w:r w:rsidRPr="007C5154">
        <w:rPr>
          <w:lang w:val="en-US"/>
        </w:rPr>
        <w:t>Was the number of page visits (</w:t>
      </w:r>
      <w:r w:rsidRPr="007C5154">
        <w:rPr>
          <w:i/>
          <w:lang w:val="en-US"/>
        </w:rPr>
        <w:t>view rate</w:t>
      </w:r>
      <w:r w:rsidRPr="007C5154">
        <w:rPr>
          <w:lang w:val="en-US"/>
        </w:rPr>
        <w:t>) and the number of visitors (</w:t>
      </w:r>
      <w:r w:rsidR="00281DF5" w:rsidRPr="007C5154">
        <w:rPr>
          <w:i/>
          <w:lang w:val="en-US"/>
        </w:rPr>
        <w:t>unique site visitor</w:t>
      </w:r>
      <w:r w:rsidR="00281DF5" w:rsidRPr="007C5154">
        <w:rPr>
          <w:lang w:val="en-US"/>
        </w:rPr>
        <w:t xml:space="preserve">; </w:t>
      </w:r>
      <w:r w:rsidRPr="007C5154">
        <w:rPr>
          <w:lang w:val="en-US"/>
        </w:rPr>
        <w:t>the same person could visit the same survey several times) recorded (e.g., by using the IP-address of cookies)?</w:t>
      </w:r>
    </w:p>
    <w:p w14:paraId="38643806" w14:textId="0B2B624E" w:rsidR="00281DF5" w:rsidRPr="007C5154" w:rsidRDefault="00633FCA" w:rsidP="00633FCA">
      <w:pPr>
        <w:pStyle w:val="Listenabsatz"/>
        <w:numPr>
          <w:ilvl w:val="0"/>
          <w:numId w:val="4"/>
        </w:numPr>
        <w:rPr>
          <w:lang w:val="en-US"/>
        </w:rPr>
      </w:pPr>
      <w:r w:rsidRPr="007C5154">
        <w:rPr>
          <w:lang w:val="en-US"/>
        </w:rPr>
        <w:t xml:space="preserve">How was the </w:t>
      </w:r>
      <w:r w:rsidRPr="007C5154">
        <w:rPr>
          <w:i/>
          <w:lang w:val="en-US"/>
        </w:rPr>
        <w:t>participant rate</w:t>
      </w:r>
      <w:r w:rsidRPr="007C5154">
        <w:rPr>
          <w:lang w:val="en-US"/>
        </w:rPr>
        <w:t xml:space="preserve"> (= </w:t>
      </w:r>
      <w:r w:rsidR="00396DD3" w:rsidRPr="007C5154">
        <w:rPr>
          <w:lang w:val="en-US"/>
        </w:rPr>
        <w:t>unique visitors who agreed to participate / unique first su</w:t>
      </w:r>
      <w:r w:rsidR="00396DD3" w:rsidRPr="007C5154">
        <w:rPr>
          <w:lang w:val="en-US"/>
        </w:rPr>
        <w:t>r</w:t>
      </w:r>
      <w:r w:rsidR="00396DD3" w:rsidRPr="007C5154">
        <w:rPr>
          <w:lang w:val="en-US"/>
        </w:rPr>
        <w:t>vey page visitors</w:t>
      </w:r>
      <w:r w:rsidRPr="007C5154">
        <w:rPr>
          <w:lang w:val="en-US"/>
        </w:rPr>
        <w:t xml:space="preserve">) evaluated (e.g., by counting all participants that gave informed consent)? Is this number equal to those participants that concluded the questionnaire </w:t>
      </w:r>
      <w:r w:rsidR="00396DD3" w:rsidRPr="007C5154">
        <w:rPr>
          <w:lang w:val="en-US"/>
        </w:rPr>
        <w:t>(</w:t>
      </w:r>
      <w:r w:rsidR="00396DD3" w:rsidRPr="007C5154">
        <w:rPr>
          <w:i/>
          <w:lang w:val="en-US"/>
        </w:rPr>
        <w:t>completion rate = users who finished the survey/users who agreed to participate</w:t>
      </w:r>
      <w:r w:rsidR="00396DD3" w:rsidRPr="007C5154">
        <w:rPr>
          <w:lang w:val="en-US"/>
        </w:rPr>
        <w:t>)</w:t>
      </w:r>
      <w:r w:rsidR="00281DF5" w:rsidRPr="007C5154">
        <w:rPr>
          <w:lang w:val="en-US"/>
        </w:rPr>
        <w:t xml:space="preserve">? </w:t>
      </w:r>
    </w:p>
    <w:p w14:paraId="77C608F4" w14:textId="1F3771AF" w:rsidR="00396DD3" w:rsidRPr="007C5154" w:rsidRDefault="00633FCA" w:rsidP="00633FCA">
      <w:pPr>
        <w:pStyle w:val="Listenabsatz"/>
        <w:numPr>
          <w:ilvl w:val="0"/>
          <w:numId w:val="4"/>
        </w:numPr>
        <w:rPr>
          <w:lang w:val="en-US"/>
        </w:rPr>
      </w:pPr>
      <w:r w:rsidRPr="007C5154">
        <w:rPr>
          <w:lang w:val="en-US"/>
        </w:rPr>
        <w:t>Were measures taken to prevent that the same person answers the questionnaire several times? For this, several options are possible: using cookies (were the participants informed that cookies were used?), checking the IP address, log-file analysis, access control in case of closed surveys.</w:t>
      </w:r>
    </w:p>
    <w:p w14:paraId="0352837D" w14:textId="77777777" w:rsidR="00281DF5" w:rsidRPr="007C5154" w:rsidRDefault="00281DF5" w:rsidP="00AB4B77">
      <w:pPr>
        <w:rPr>
          <w:lang w:val="en-US"/>
        </w:rPr>
      </w:pPr>
    </w:p>
    <w:p w14:paraId="2D1101B2" w14:textId="7FFB3A89" w:rsidR="00633FCA" w:rsidRPr="007C5154" w:rsidRDefault="00633FCA" w:rsidP="00AB4B77">
      <w:pPr>
        <w:rPr>
          <w:i/>
          <w:lang w:val="en-US"/>
        </w:rPr>
      </w:pPr>
      <w:r w:rsidRPr="007C5154">
        <w:rPr>
          <w:i/>
          <w:lang w:val="en-US"/>
        </w:rPr>
        <w:t>Analysis (setting aside standard methodological issues)</w:t>
      </w:r>
    </w:p>
    <w:p w14:paraId="64018972" w14:textId="0031E945" w:rsidR="00633FCA" w:rsidRPr="007C5154" w:rsidRDefault="00633FCA" w:rsidP="004A5E1A">
      <w:pPr>
        <w:pStyle w:val="Listenabsatz"/>
        <w:numPr>
          <w:ilvl w:val="0"/>
          <w:numId w:val="4"/>
        </w:numPr>
        <w:rPr>
          <w:lang w:val="en-US"/>
        </w:rPr>
      </w:pPr>
      <w:r w:rsidRPr="007C5154">
        <w:rPr>
          <w:lang w:val="en-US"/>
        </w:rPr>
        <w:t>Were only complete questionnaires used or also questionnaires that only have been partly completed (if yes: please explain, why this is acceptable)?</w:t>
      </w:r>
    </w:p>
    <w:p w14:paraId="3481E10F" w14:textId="301BC717" w:rsidR="00633FCA" w:rsidRPr="007C5154" w:rsidRDefault="00633FCA" w:rsidP="004A5E1A">
      <w:pPr>
        <w:pStyle w:val="Listenabsatz"/>
        <w:numPr>
          <w:ilvl w:val="0"/>
          <w:numId w:val="4"/>
        </w:numPr>
        <w:rPr>
          <w:lang w:val="en-US"/>
        </w:rPr>
      </w:pPr>
      <w:r w:rsidRPr="007C5154">
        <w:rPr>
          <w:lang w:val="en-US"/>
        </w:rPr>
        <w:t>Was the time the participants needed to complete the survey recorded? If yes: did you use a cut-off value (minimal time needed to answer a question)</w:t>
      </w:r>
      <w:r w:rsidR="007C5154" w:rsidRPr="007C5154">
        <w:rPr>
          <w:lang w:val="en-US"/>
        </w:rPr>
        <w:t xml:space="preserve"> to exclude careless answering? If yes: how was this cut-off value determined?</w:t>
      </w:r>
    </w:p>
    <w:p w14:paraId="003E1DF1" w14:textId="3176BBB9" w:rsidR="004A5E1A" w:rsidRPr="007C5154" w:rsidRDefault="007C5154" w:rsidP="007C5154">
      <w:pPr>
        <w:pStyle w:val="Listenabsatz"/>
        <w:numPr>
          <w:ilvl w:val="0"/>
          <w:numId w:val="4"/>
        </w:numPr>
        <w:rPr>
          <w:lang w:val="en-US"/>
        </w:rPr>
      </w:pPr>
      <w:r w:rsidRPr="007C5154">
        <w:rPr>
          <w:lang w:val="en-US"/>
        </w:rPr>
        <w:t xml:space="preserve">Were the answers weighted in any way, or where other methods used (e.g., </w:t>
      </w:r>
      <w:r w:rsidR="004A5E1A" w:rsidRPr="007C5154">
        <w:rPr>
          <w:i/>
          <w:lang w:val="en-US"/>
        </w:rPr>
        <w:t>matching</w:t>
      </w:r>
      <w:r w:rsidR="004A5E1A" w:rsidRPr="007C5154">
        <w:rPr>
          <w:lang w:val="en-US"/>
        </w:rPr>
        <w:t xml:space="preserve">, </w:t>
      </w:r>
      <w:r w:rsidR="004A5E1A" w:rsidRPr="007C5154">
        <w:rPr>
          <w:i/>
          <w:lang w:val="en-US"/>
        </w:rPr>
        <w:t>pr</w:t>
      </w:r>
      <w:r w:rsidR="004A5E1A" w:rsidRPr="007C5154">
        <w:rPr>
          <w:i/>
          <w:lang w:val="en-US"/>
        </w:rPr>
        <w:t>o</w:t>
      </w:r>
      <w:r w:rsidR="004A5E1A" w:rsidRPr="007C5154">
        <w:rPr>
          <w:i/>
          <w:lang w:val="en-US"/>
        </w:rPr>
        <w:t>pensity score</w:t>
      </w:r>
      <w:r w:rsidR="004A5E1A" w:rsidRPr="007C5154">
        <w:rPr>
          <w:lang w:val="en-US"/>
        </w:rPr>
        <w:t xml:space="preserve">) </w:t>
      </w:r>
      <w:r w:rsidRPr="007C5154">
        <w:rPr>
          <w:lang w:val="en-US"/>
        </w:rPr>
        <w:t>to correct for non- representativeness of a sample?</w:t>
      </w:r>
    </w:p>
    <w:sectPr w:rsidR="004A5E1A" w:rsidRPr="007C515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67BF6" w14:textId="77777777" w:rsidR="00BC22DE" w:rsidRDefault="00BC22DE" w:rsidP="00953AD0">
      <w:pPr>
        <w:spacing w:after="0" w:line="240" w:lineRule="auto"/>
      </w:pPr>
      <w:r>
        <w:separator/>
      </w:r>
    </w:p>
  </w:endnote>
  <w:endnote w:type="continuationSeparator" w:id="0">
    <w:p w14:paraId="2442D82C" w14:textId="77777777" w:rsidR="00BC22DE" w:rsidRDefault="00BC22DE" w:rsidP="0095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B29FC" w14:textId="77777777" w:rsidR="00953AD0" w:rsidRDefault="00953A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22DF" w14:textId="77777777" w:rsidR="00953AD0" w:rsidRDefault="00953AD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433B3" w14:textId="77777777" w:rsidR="00953AD0" w:rsidRDefault="00953A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732C7" w14:textId="77777777" w:rsidR="00BC22DE" w:rsidRDefault="00BC22DE" w:rsidP="00953AD0">
      <w:pPr>
        <w:spacing w:after="0" w:line="240" w:lineRule="auto"/>
      </w:pPr>
      <w:r>
        <w:separator/>
      </w:r>
    </w:p>
  </w:footnote>
  <w:footnote w:type="continuationSeparator" w:id="0">
    <w:p w14:paraId="106DFE20" w14:textId="77777777" w:rsidR="00BC22DE" w:rsidRDefault="00BC22DE" w:rsidP="00953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9A8E" w14:textId="77777777" w:rsidR="00953AD0" w:rsidRDefault="00953A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18"/>
        <w:szCs w:val="18"/>
      </w:rPr>
      <w:id w:val="2004615110"/>
      <w:docPartObj>
        <w:docPartGallery w:val="Page Numbers (Top of Page)"/>
        <w:docPartUnique/>
      </w:docPartObj>
    </w:sdtPr>
    <w:sdtEndPr/>
    <w:sdtContent>
      <w:p w14:paraId="22FF9301" w14:textId="0EA21EC9" w:rsidR="00953AD0" w:rsidRPr="00953AD0" w:rsidRDefault="00953AD0" w:rsidP="00953AD0">
        <w:pPr>
          <w:tabs>
            <w:tab w:val="center" w:pos="4536"/>
            <w:tab w:val="right" w:pos="9072"/>
          </w:tabs>
          <w:spacing w:after="0" w:line="240" w:lineRule="auto"/>
          <w:rPr>
            <w:rFonts w:ascii="Calibri" w:eastAsia="Calibri" w:hAnsi="Calibri" w:cs="Times New Roman"/>
            <w:sz w:val="18"/>
            <w:szCs w:val="18"/>
          </w:rPr>
        </w:pPr>
        <w:r w:rsidRPr="00953AD0">
          <w:rPr>
            <w:rFonts w:ascii="Calibri" w:eastAsia="Calibri" w:hAnsi="Calibri" w:cs="Times New Roman"/>
            <w:sz w:val="18"/>
            <w:szCs w:val="18"/>
          </w:rPr>
          <w:t xml:space="preserve">CEBES – </w:t>
        </w:r>
        <w:r>
          <w:rPr>
            <w:rFonts w:ascii="Calibri" w:eastAsia="Calibri" w:hAnsi="Calibri" w:cs="Times New Roman"/>
            <w:sz w:val="18"/>
            <w:szCs w:val="18"/>
          </w:rPr>
          <w:t>CHERRIES</w:t>
        </w:r>
        <w:r w:rsidRPr="00953AD0">
          <w:rPr>
            <w:rFonts w:ascii="Calibri" w:eastAsia="Calibri" w:hAnsi="Calibri" w:cs="Times New Roman"/>
            <w:sz w:val="18"/>
            <w:szCs w:val="18"/>
          </w:rPr>
          <w:t xml:space="preserve">, </w:t>
        </w:r>
        <w:proofErr w:type="spellStart"/>
        <w:r w:rsidR="00DF2C77">
          <w:rPr>
            <w:rFonts w:ascii="Calibri" w:eastAsia="Calibri" w:hAnsi="Calibri" w:cs="Times New Roman"/>
            <w:sz w:val="18"/>
            <w:szCs w:val="18"/>
          </w:rPr>
          <w:t>published</w:t>
        </w:r>
        <w:proofErr w:type="spellEnd"/>
        <w:r w:rsidR="00DF2C77">
          <w:rPr>
            <w:rFonts w:ascii="Calibri" w:eastAsia="Calibri" w:hAnsi="Calibri" w:cs="Times New Roman"/>
            <w:sz w:val="18"/>
            <w:szCs w:val="18"/>
          </w:rPr>
          <w:t xml:space="preserve"> </w:t>
        </w:r>
        <w:proofErr w:type="spellStart"/>
        <w:r w:rsidRPr="00953AD0">
          <w:rPr>
            <w:rFonts w:ascii="Calibri" w:eastAsia="Calibri" w:hAnsi="Calibri" w:cs="Times New Roman"/>
            <w:sz w:val="18"/>
            <w:szCs w:val="18"/>
          </w:rPr>
          <w:t>version</w:t>
        </w:r>
        <w:proofErr w:type="spellEnd"/>
        <w:r w:rsidRPr="00953AD0">
          <w:rPr>
            <w:rFonts w:ascii="Calibri" w:eastAsia="Calibri" w:hAnsi="Calibri" w:cs="Times New Roman"/>
            <w:sz w:val="18"/>
            <w:szCs w:val="18"/>
          </w:rPr>
          <w:t xml:space="preserve"> </w:t>
        </w:r>
        <w:r w:rsidR="00DF2C77">
          <w:rPr>
            <w:rFonts w:ascii="Calibri" w:eastAsia="Calibri" w:hAnsi="Calibri" w:cs="Times New Roman"/>
            <w:sz w:val="18"/>
            <w:szCs w:val="18"/>
          </w:rPr>
          <w:t>(</w:t>
        </w:r>
        <w:r w:rsidRPr="00953AD0">
          <w:rPr>
            <w:rFonts w:ascii="Calibri" w:eastAsia="Calibri" w:hAnsi="Calibri" w:cs="Times New Roman"/>
            <w:sz w:val="18"/>
            <w:szCs w:val="18"/>
          </w:rPr>
          <w:t>0</w:t>
        </w:r>
        <w:r w:rsidR="00DF2C77">
          <w:rPr>
            <w:rFonts w:ascii="Calibri" w:eastAsia="Calibri" w:hAnsi="Calibri" w:cs="Times New Roman"/>
            <w:sz w:val="18"/>
            <w:szCs w:val="18"/>
          </w:rPr>
          <w:t>4</w:t>
        </w:r>
        <w:r w:rsidRPr="00953AD0">
          <w:rPr>
            <w:rFonts w:ascii="Calibri" w:eastAsia="Calibri" w:hAnsi="Calibri" w:cs="Times New Roman"/>
            <w:sz w:val="18"/>
            <w:szCs w:val="18"/>
          </w:rPr>
          <w:t>.0</w:t>
        </w:r>
        <w:r w:rsidR="00DF2C77">
          <w:rPr>
            <w:rFonts w:ascii="Calibri" w:eastAsia="Calibri" w:hAnsi="Calibri" w:cs="Times New Roman"/>
            <w:sz w:val="18"/>
            <w:szCs w:val="18"/>
          </w:rPr>
          <w:t>1</w:t>
        </w:r>
        <w:r w:rsidRPr="00953AD0">
          <w:rPr>
            <w:rFonts w:ascii="Calibri" w:eastAsia="Calibri" w:hAnsi="Calibri" w:cs="Times New Roman"/>
            <w:sz w:val="18"/>
            <w:szCs w:val="18"/>
          </w:rPr>
          <w:t>.201</w:t>
        </w:r>
        <w:r w:rsidR="00DF2C77">
          <w:rPr>
            <w:rFonts w:ascii="Calibri" w:eastAsia="Calibri" w:hAnsi="Calibri" w:cs="Times New Roman"/>
            <w:sz w:val="18"/>
            <w:szCs w:val="18"/>
          </w:rPr>
          <w:t>6)</w:t>
        </w:r>
        <w:r w:rsidRPr="00953AD0">
          <w:rPr>
            <w:rFonts w:ascii="Calibri" w:eastAsia="Calibri" w:hAnsi="Calibri" w:cs="Times New Roman"/>
            <w:sz w:val="18"/>
            <w:szCs w:val="18"/>
          </w:rPr>
          <w:tab/>
        </w:r>
        <w:r w:rsidRPr="00953AD0">
          <w:rPr>
            <w:rFonts w:ascii="Calibri" w:eastAsia="Calibri" w:hAnsi="Calibri" w:cs="Times New Roman"/>
            <w:sz w:val="18"/>
            <w:szCs w:val="18"/>
          </w:rPr>
          <w:tab/>
        </w:r>
        <w:r w:rsidRPr="00953AD0">
          <w:rPr>
            <w:rFonts w:ascii="Calibri" w:eastAsia="Calibri" w:hAnsi="Calibri" w:cs="Times New Roman"/>
            <w:sz w:val="18"/>
            <w:szCs w:val="18"/>
          </w:rPr>
          <w:fldChar w:fldCharType="begin"/>
        </w:r>
        <w:r w:rsidRPr="00953AD0">
          <w:rPr>
            <w:rFonts w:ascii="Calibri" w:eastAsia="Calibri" w:hAnsi="Calibri" w:cs="Times New Roman"/>
            <w:sz w:val="18"/>
            <w:szCs w:val="18"/>
          </w:rPr>
          <w:instrText>PAGE   \* MERGEFORMAT</w:instrText>
        </w:r>
        <w:r w:rsidRPr="00953AD0">
          <w:rPr>
            <w:rFonts w:ascii="Calibri" w:eastAsia="Calibri" w:hAnsi="Calibri" w:cs="Times New Roman"/>
            <w:sz w:val="18"/>
            <w:szCs w:val="18"/>
          </w:rPr>
          <w:fldChar w:fldCharType="separate"/>
        </w:r>
        <w:r w:rsidR="00DF2C77" w:rsidRPr="00DF2C77">
          <w:rPr>
            <w:rFonts w:ascii="Calibri" w:eastAsia="Calibri" w:hAnsi="Calibri" w:cs="Times New Roman"/>
            <w:noProof/>
            <w:sz w:val="18"/>
            <w:szCs w:val="18"/>
            <w:lang w:val="de-DE"/>
          </w:rPr>
          <w:t>1</w:t>
        </w:r>
        <w:r w:rsidRPr="00953AD0">
          <w:rPr>
            <w:rFonts w:ascii="Calibri" w:eastAsia="Calibri" w:hAnsi="Calibri" w:cs="Times New Roman"/>
            <w:sz w:val="18"/>
            <w:szCs w:val="18"/>
          </w:rPr>
          <w:fldChar w:fldCharType="end"/>
        </w:r>
      </w:p>
    </w:sdtContent>
  </w:sdt>
  <w:p w14:paraId="19E3B520" w14:textId="77777777" w:rsidR="00953AD0" w:rsidRDefault="00953AD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9B6D" w14:textId="77777777" w:rsidR="00953AD0" w:rsidRDefault="00953AD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F3F36"/>
    <w:multiLevelType w:val="hybridMultilevel"/>
    <w:tmpl w:val="62B29D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3B0371D"/>
    <w:multiLevelType w:val="hybridMultilevel"/>
    <w:tmpl w:val="719871B8"/>
    <w:lvl w:ilvl="0" w:tplc="2F1E060E">
      <w:numFmt w:val="bullet"/>
      <w:lvlText w:val="-"/>
      <w:lvlJc w:val="left"/>
      <w:pPr>
        <w:ind w:left="720" w:hanging="360"/>
      </w:pPr>
      <w:rPr>
        <w:rFonts w:ascii="Calibri" w:eastAsiaTheme="minorHAnsi" w:hAnsi="Calibri" w:cstheme="minorBidi" w:hint="default"/>
        <w:lang w:val="en-US"/>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50853567"/>
    <w:multiLevelType w:val="hybridMultilevel"/>
    <w:tmpl w:val="DEC49B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7433186C"/>
    <w:multiLevelType w:val="hybridMultilevel"/>
    <w:tmpl w:val="D9A63A1C"/>
    <w:lvl w:ilvl="0" w:tplc="E3AE294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8D"/>
    <w:rsid w:val="001734D6"/>
    <w:rsid w:val="001E61EB"/>
    <w:rsid w:val="00281DF5"/>
    <w:rsid w:val="002F61D4"/>
    <w:rsid w:val="0032588C"/>
    <w:rsid w:val="00396DD3"/>
    <w:rsid w:val="00464B50"/>
    <w:rsid w:val="004A0E87"/>
    <w:rsid w:val="004A5E1A"/>
    <w:rsid w:val="00633FCA"/>
    <w:rsid w:val="006C2B5B"/>
    <w:rsid w:val="007C5154"/>
    <w:rsid w:val="007D02AD"/>
    <w:rsid w:val="008F632F"/>
    <w:rsid w:val="00914CB7"/>
    <w:rsid w:val="00953AD0"/>
    <w:rsid w:val="00963136"/>
    <w:rsid w:val="009649C8"/>
    <w:rsid w:val="00981AC0"/>
    <w:rsid w:val="00AA5E4E"/>
    <w:rsid w:val="00AB4B77"/>
    <w:rsid w:val="00B871E0"/>
    <w:rsid w:val="00BC22DE"/>
    <w:rsid w:val="00BE0E8D"/>
    <w:rsid w:val="00CE3E5A"/>
    <w:rsid w:val="00D527A9"/>
    <w:rsid w:val="00D75776"/>
    <w:rsid w:val="00DB2555"/>
    <w:rsid w:val="00DF2C77"/>
    <w:rsid w:val="00E854DE"/>
    <w:rsid w:val="00EC12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8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0E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0E8D"/>
    <w:pPr>
      <w:ind w:left="720"/>
      <w:contextualSpacing/>
    </w:pPr>
  </w:style>
  <w:style w:type="character" w:styleId="Kommentarzeichen">
    <w:name w:val="annotation reference"/>
    <w:basedOn w:val="Absatz-Standardschriftart"/>
    <w:uiPriority w:val="99"/>
    <w:semiHidden/>
    <w:unhideWhenUsed/>
    <w:rsid w:val="00D527A9"/>
    <w:rPr>
      <w:sz w:val="18"/>
      <w:szCs w:val="18"/>
    </w:rPr>
  </w:style>
  <w:style w:type="paragraph" w:styleId="Kommentartext">
    <w:name w:val="annotation text"/>
    <w:basedOn w:val="Standard"/>
    <w:link w:val="KommentartextZchn"/>
    <w:uiPriority w:val="99"/>
    <w:semiHidden/>
    <w:unhideWhenUsed/>
    <w:rsid w:val="00D527A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527A9"/>
    <w:rPr>
      <w:sz w:val="24"/>
      <w:szCs w:val="24"/>
    </w:rPr>
  </w:style>
  <w:style w:type="paragraph" w:styleId="Kommentarthema">
    <w:name w:val="annotation subject"/>
    <w:basedOn w:val="Kommentartext"/>
    <w:next w:val="Kommentartext"/>
    <w:link w:val="KommentarthemaZchn"/>
    <w:uiPriority w:val="99"/>
    <w:semiHidden/>
    <w:unhideWhenUsed/>
    <w:rsid w:val="00D527A9"/>
    <w:rPr>
      <w:b/>
      <w:bCs/>
      <w:sz w:val="20"/>
      <w:szCs w:val="20"/>
    </w:rPr>
  </w:style>
  <w:style w:type="character" w:customStyle="1" w:styleId="KommentarthemaZchn">
    <w:name w:val="Kommentarthema Zchn"/>
    <w:basedOn w:val="KommentartextZchn"/>
    <w:link w:val="Kommentarthema"/>
    <w:uiPriority w:val="99"/>
    <w:semiHidden/>
    <w:rsid w:val="00D527A9"/>
    <w:rPr>
      <w:b/>
      <w:bCs/>
      <w:sz w:val="20"/>
      <w:szCs w:val="20"/>
    </w:rPr>
  </w:style>
  <w:style w:type="paragraph" w:styleId="Sprechblasentext">
    <w:name w:val="Balloon Text"/>
    <w:basedOn w:val="Standard"/>
    <w:link w:val="SprechblasentextZchn"/>
    <w:uiPriority w:val="99"/>
    <w:semiHidden/>
    <w:unhideWhenUsed/>
    <w:rsid w:val="00D527A9"/>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527A9"/>
    <w:rPr>
      <w:rFonts w:ascii="Lucida Grande" w:hAnsi="Lucida Grande" w:cs="Lucida Grande"/>
      <w:sz w:val="18"/>
      <w:szCs w:val="18"/>
    </w:rPr>
  </w:style>
  <w:style w:type="paragraph" w:styleId="Kopfzeile">
    <w:name w:val="header"/>
    <w:basedOn w:val="Standard"/>
    <w:link w:val="KopfzeileZchn"/>
    <w:uiPriority w:val="99"/>
    <w:unhideWhenUsed/>
    <w:rsid w:val="00953A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3AD0"/>
  </w:style>
  <w:style w:type="paragraph" w:styleId="Fuzeile">
    <w:name w:val="footer"/>
    <w:basedOn w:val="Standard"/>
    <w:link w:val="FuzeileZchn"/>
    <w:uiPriority w:val="99"/>
    <w:unhideWhenUsed/>
    <w:rsid w:val="00953A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3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0E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0E8D"/>
    <w:pPr>
      <w:ind w:left="720"/>
      <w:contextualSpacing/>
    </w:pPr>
  </w:style>
  <w:style w:type="character" w:styleId="Kommentarzeichen">
    <w:name w:val="annotation reference"/>
    <w:basedOn w:val="Absatz-Standardschriftart"/>
    <w:uiPriority w:val="99"/>
    <w:semiHidden/>
    <w:unhideWhenUsed/>
    <w:rsid w:val="00D527A9"/>
    <w:rPr>
      <w:sz w:val="18"/>
      <w:szCs w:val="18"/>
    </w:rPr>
  </w:style>
  <w:style w:type="paragraph" w:styleId="Kommentartext">
    <w:name w:val="annotation text"/>
    <w:basedOn w:val="Standard"/>
    <w:link w:val="KommentartextZchn"/>
    <w:uiPriority w:val="99"/>
    <w:semiHidden/>
    <w:unhideWhenUsed/>
    <w:rsid w:val="00D527A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527A9"/>
    <w:rPr>
      <w:sz w:val="24"/>
      <w:szCs w:val="24"/>
    </w:rPr>
  </w:style>
  <w:style w:type="paragraph" w:styleId="Kommentarthema">
    <w:name w:val="annotation subject"/>
    <w:basedOn w:val="Kommentartext"/>
    <w:next w:val="Kommentartext"/>
    <w:link w:val="KommentarthemaZchn"/>
    <w:uiPriority w:val="99"/>
    <w:semiHidden/>
    <w:unhideWhenUsed/>
    <w:rsid w:val="00D527A9"/>
    <w:rPr>
      <w:b/>
      <w:bCs/>
      <w:sz w:val="20"/>
      <w:szCs w:val="20"/>
    </w:rPr>
  </w:style>
  <w:style w:type="character" w:customStyle="1" w:styleId="KommentarthemaZchn">
    <w:name w:val="Kommentarthema Zchn"/>
    <w:basedOn w:val="KommentartextZchn"/>
    <w:link w:val="Kommentarthema"/>
    <w:uiPriority w:val="99"/>
    <w:semiHidden/>
    <w:rsid w:val="00D527A9"/>
    <w:rPr>
      <w:b/>
      <w:bCs/>
      <w:sz w:val="20"/>
      <w:szCs w:val="20"/>
    </w:rPr>
  </w:style>
  <w:style w:type="paragraph" w:styleId="Sprechblasentext">
    <w:name w:val="Balloon Text"/>
    <w:basedOn w:val="Standard"/>
    <w:link w:val="SprechblasentextZchn"/>
    <w:uiPriority w:val="99"/>
    <w:semiHidden/>
    <w:unhideWhenUsed/>
    <w:rsid w:val="00D527A9"/>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527A9"/>
    <w:rPr>
      <w:rFonts w:ascii="Lucida Grande" w:hAnsi="Lucida Grande" w:cs="Lucida Grande"/>
      <w:sz w:val="18"/>
      <w:szCs w:val="18"/>
    </w:rPr>
  </w:style>
  <w:style w:type="paragraph" w:styleId="Kopfzeile">
    <w:name w:val="header"/>
    <w:basedOn w:val="Standard"/>
    <w:link w:val="KopfzeileZchn"/>
    <w:uiPriority w:val="99"/>
    <w:unhideWhenUsed/>
    <w:rsid w:val="00953A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3AD0"/>
  </w:style>
  <w:style w:type="paragraph" w:styleId="Fuzeile">
    <w:name w:val="footer"/>
    <w:basedOn w:val="Standard"/>
    <w:link w:val="FuzeileZchn"/>
    <w:uiPriority w:val="99"/>
    <w:unhideWhenUsed/>
    <w:rsid w:val="00953A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5110">
      <w:bodyDiv w:val="1"/>
      <w:marLeft w:val="0"/>
      <w:marRight w:val="0"/>
      <w:marTop w:val="0"/>
      <w:marBottom w:val="0"/>
      <w:divBdr>
        <w:top w:val="none" w:sz="0" w:space="0" w:color="auto"/>
        <w:left w:val="none" w:sz="0" w:space="0" w:color="auto"/>
        <w:bottom w:val="none" w:sz="0" w:space="0" w:color="auto"/>
        <w:right w:val="none" w:sz="0" w:space="0" w:color="auto"/>
      </w:divBdr>
    </w:div>
    <w:div w:id="5205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4052</Characters>
  <Application>Microsoft Office Word</Application>
  <DocSecurity>0</DocSecurity>
  <Lines>73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mchris</dc:creator>
  <cp:lastModifiedBy>Markus</cp:lastModifiedBy>
  <cp:revision>5</cp:revision>
  <dcterms:created xsi:type="dcterms:W3CDTF">2014-12-08T21:02:00Z</dcterms:created>
  <dcterms:modified xsi:type="dcterms:W3CDTF">2016-01-04T08:36:00Z</dcterms:modified>
</cp:coreProperties>
</file>